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5"/>
        <w:tblW w:w="1016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trike w:val="0"/>
                <w:dstrike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三年摸黑“囧途”　反衬管理“漏洞”</w:t>
            </w:r>
            <w:r>
              <w:rPr>
                <w:rFonts w:hint="eastAsia" w:ascii="宋体" w:hAnsi="宋体" w:eastAsia="宋体" w:cs="宋体"/>
                <w:b/>
                <w:bCs/>
                <w:strike w:val="0"/>
                <w:dstrike w:val="0"/>
                <w:color w:val="auto"/>
                <w:sz w:val="32"/>
                <w:szCs w:val="32"/>
                <w:lang w:val="en-US" w:eastAsia="zh-CN"/>
              </w:rPr>
              <w:br w:type="textWrapping"/>
            </w:r>
          </w:p>
          <w:p>
            <w:pPr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2023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134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  <w:t>6分46秒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  <w:t>广播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评论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李晓宇　刘海洋　陈朝阳　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李晓宇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4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6"/>
                <w:sz w:val="24"/>
                <w:szCs w:val="18"/>
                <w:lang w:val="en-US" w:eastAsia="zh-CN"/>
              </w:rPr>
              <w:t>泗阳县融媒体中心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FM90.4</w:t>
            </w:r>
          </w:p>
          <w:p>
            <w:pPr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泗阳县融媒体中心综合广播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  <w:jc w:val="center"/>
        </w:trPr>
        <w:tc>
          <w:tcPr>
            <w:tcW w:w="18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6"/>
                <w:sz w:val="28"/>
                <w:szCs w:val="20"/>
                <w:lang w:val="en-US" w:eastAsia="zh-CN"/>
              </w:rPr>
              <w:t>泗阳新闻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2023年12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8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　本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评论聚焦群众反映强烈的路灯长期失修、三年夜间通行无光的民生难题，围绕路灯管护权责不清、投诉处置滞后、领导介入后方才快速落实等现实反差展开深度剖析。紧扣“群众有难事，为官当有为”核心主旨，循着现象层层递进，从推诿扯皮的处置乱象透视基层管理漏洞，深挖慢作为、推诿扯皮、效率低下等懒政怠政根源，清晰梳理管理失职、监督缺失、服务缺位三大症结，并提出主动排查隐患、用心化解民忧的治理思路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480"/>
              <w:jc w:val="lef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评论坚守正确政治方向与舆论导向，结构严谨、逻辑清晰，三段式论述环环相扣、衔接自然；立足真实民生事实开展论证，搭配生动鲜活的现场录音，观点鲜明、说理有力，贴合广播新闻评论传播特性。节目播出后引发社会广泛关注，有效针砭不良工作作风，推动相关问题整改，充分发挥舆论监督作用，取得良好社会效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134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eastAsia"/>
              </w:rPr>
              <w:t>https://siyang.cm.jstv.com/news/20231206/34040095.html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3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13756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13756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13756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856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申报单位填写作品公示网址，公示网站应具有新闻信息登载资质。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3" w:hRule="exact"/>
          <w:jc w:val="center"/>
        </w:trPr>
        <w:tc>
          <w:tcPr>
            <w:tcW w:w="1344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bidi="ar"/>
              </w:rPr>
              <w:t>民生选题精准，监督直击痛点。以路灯常年失修、投诉推诿、领导督办才整改的反差，深挖管理失职、懒政怠政问题，舆论监督针对性强。广播特色鲜明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bidi="ar"/>
              </w:rPr>
              <w:t>现场录音真实，观点鲜明、导向正确，制作精良，收听效果佳。播出后引发广泛关注，有效整治不作为作风，推动民生难题解决，充分发挥媒体舆论监督与正向引导作用。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5B5EAD04-9025-426E-883B-DE6AB9398A7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21F9A7A2-6AEE-4008-99AF-B1E5C682529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E37BE11-D088-4AD7-8554-007C915FD20D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9F735FE-F650-446F-A549-35FA60983F07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37A02F54-E28F-4CE5-BAB3-660A6C95914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7752DFE-6B47-4232-AA5E-E59A287C2DF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yMGUwN2FmNDhiYjIzZWI2OThmN2VlMTk0YTUyNGIifQ=="/>
  </w:docVars>
  <w:rsids>
    <w:rsidRoot w:val="00000000"/>
    <w:rsid w:val="008501BD"/>
    <w:rsid w:val="00906786"/>
    <w:rsid w:val="01A97B4C"/>
    <w:rsid w:val="040C2A1E"/>
    <w:rsid w:val="040F5D0F"/>
    <w:rsid w:val="0B462863"/>
    <w:rsid w:val="0BDC704F"/>
    <w:rsid w:val="0C9615C8"/>
    <w:rsid w:val="0EF6634E"/>
    <w:rsid w:val="103E4A53"/>
    <w:rsid w:val="131A0F9C"/>
    <w:rsid w:val="149B1BCA"/>
    <w:rsid w:val="16FA2753"/>
    <w:rsid w:val="1A2B27FC"/>
    <w:rsid w:val="1CEE32DC"/>
    <w:rsid w:val="291819B2"/>
    <w:rsid w:val="2CCF04B2"/>
    <w:rsid w:val="2F725125"/>
    <w:rsid w:val="31523460"/>
    <w:rsid w:val="33363900"/>
    <w:rsid w:val="35050183"/>
    <w:rsid w:val="38C033A5"/>
    <w:rsid w:val="3A696F7B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D250E1A"/>
    <w:rsid w:val="60BF5B6D"/>
    <w:rsid w:val="6280036F"/>
    <w:rsid w:val="62F5293B"/>
    <w:rsid w:val="64201A10"/>
    <w:rsid w:val="68E6311C"/>
    <w:rsid w:val="697459BD"/>
    <w:rsid w:val="6ADA7BDA"/>
    <w:rsid w:val="6DFD1A82"/>
    <w:rsid w:val="6F6B5CF5"/>
    <w:rsid w:val="70CD2B43"/>
    <w:rsid w:val="72205B7A"/>
    <w:rsid w:val="73F26870"/>
    <w:rsid w:val="7423420D"/>
    <w:rsid w:val="77884AB3"/>
    <w:rsid w:val="7C58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862</Words>
  <Characters>871</Characters>
  <Lines>0</Lines>
  <Paragraphs>0</Paragraphs>
  <TotalTime>1</TotalTime>
  <ScaleCrop>false</ScaleCrop>
  <LinksUpToDate>false</LinksUpToDate>
  <CharactersWithSpaces>963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阿非</cp:lastModifiedBy>
  <dcterms:modified xsi:type="dcterms:W3CDTF">2026-07-23T08:04:06Z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TemplateDocerSaveRecord">
    <vt:lpwstr>eyJoZGlkIjoiY2VjNzM1NGI1YWJhMDRlNTNhMzgzNDc1ZGViNTc1ZTgiLCJ1c2VySWQiOiIyMDkwODQ1NDkifQ==</vt:lpwstr>
  </property>
  <property fmtid="{D5CDD505-2E9C-101B-9397-08002B2CF9AE}" pid="4" name="ICV">
    <vt:lpwstr>D12C7C1EEB424E6A861B15C8E419D25F_13</vt:lpwstr>
  </property>
</Properties>
</file>